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7E78" w:rsidRPr="00147E78" w:rsidP="00147E7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E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05-0392/2604/2025                                                                                                             </w:t>
      </w:r>
    </w:p>
    <w:p w:rsidR="00147E78" w:rsidRPr="00147E78" w:rsidP="00147E78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E78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86MS0059-01-2025-001996-13</w:t>
      </w:r>
    </w:p>
    <w:p w:rsidR="00147E78" w:rsidRPr="00147E78" w:rsidP="00147E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78" w:rsidRPr="00147E78" w:rsidP="00147E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47E78" w:rsidRPr="00147E78" w:rsidP="00147E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административного наказания </w:t>
      </w:r>
    </w:p>
    <w:p w:rsidR="00147E78" w:rsidRPr="00147E78" w:rsidP="00147E7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78" w:rsidRPr="00147E78" w:rsidP="00147E7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апреля 2025 года 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город Сургут                                                                         </w:t>
      </w:r>
    </w:p>
    <w:p w:rsidR="00147E78" w:rsidRPr="00147E78" w:rsidP="00147E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78" w:rsidRPr="00147E78" w:rsidP="00147E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 Сургутского судебного района города окружного значения Сургута Ханты-Мансийского автономного округа – Югры 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находящийся по адресу: ХМАО-Югра, г. Сургут, ул. Гагарина, д.9, 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507, </w:t>
      </w:r>
    </w:p>
    <w:p w:rsidR="00147E78" w:rsidRPr="00147E78" w:rsidP="00147E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отношении: </w:t>
      </w:r>
    </w:p>
    <w:p w:rsidR="00147E78" w:rsidRPr="00147E78" w:rsidP="00147E7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Большакова Алексея Захаровича, </w:t>
      </w:r>
    </w:p>
    <w:p w:rsidR="00147E78" w:rsidRPr="00147E78" w:rsidP="00147E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47E78" w:rsidRPr="00147E78" w:rsidP="00147E7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78" w:rsidRPr="00147E78" w:rsidP="00147E78">
      <w:pPr>
        <w:shd w:val="clear" w:color="auto" w:fill="FFFFFF"/>
        <w:tabs>
          <w:tab w:val="left" w:pos="7661"/>
        </w:tabs>
        <w:spacing w:after="0" w:line="240" w:lineRule="auto"/>
        <w:ind w:left="34" w:firstLine="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 года в 00 часов 01 минута Большаков А.З., по адресу: Набережный Сургут г, Ханты-Мансийский Автономный округ - Югра АО, не уплатил в установленный ст. 32.2 КоАП РФ срок административный штраф в размере 500 рублей, назначенный постановлением №18810586240702041675 от 02.07.2024 года по делу об административном правонарушении, предусмотренном ч.2 ст.12.9 КоАП РФ. В отношении Большакова А.З. составлен протокол об административном правонарушении, предусмотренном ч. 1 ст. 20.25 КоАП РФ.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Большаков А.З., извещенный о времени и месте рассмотрения дела, в судебное заседание не явился, ходатайств об отложении дела не заявлял, причины неявки суду не известны. При таких обстоятельствах, судья считает возможным рассмотреть дело в отсутствие Большакова А.З., по имеющимся в деле материалам.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судья пришел к следующим выводам.</w:t>
      </w:r>
    </w:p>
    <w:p w:rsidR="00147E78" w:rsidRPr="00147E78" w:rsidP="00147E78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№ 18810886250920023321; копией постановления по делу об административном правонарушении № 18810586240702041675 от 02.07.2024 года вступившего в законную силу 13.07.2024 года; карточкой учета транспортного средства; сведениями о почтовых отправлениях; сведениями об 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оплаты штрафа к установленному сроку до 12.09.2024 года, штраф оплачен 30.09.2024 года.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Большакова А.З. состава вменяемого административного правонарушения.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Деяние Большакова А.З. мировой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ответственность, предусмотренных статьей 4.2 КоАП РФ, мировым судьей не установлено.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предусмотренных статьей 4.3 КоАП РФ, мировым судьей не установлено.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47E78" w:rsidRPr="00147E78" w:rsidP="00147E78">
      <w:pPr>
        <w:widowControl w:val="0"/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147E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 обсуждении вопроса о назначении вида и размера наказания мировой судья, в соответствии с ч. 2 ст. 4.1 КоАП РФ, учитывает характер совершенного административного правонарушения, личность 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виновного</w:t>
      </w:r>
      <w:r w:rsidRPr="00147E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, его имущественное положение, отсутствие обстоятельств смягчающих административную ответственность и отягчающих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7E7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и руководствуясь 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Кодекса Российской Федерации об административных правонарушениях, мировой судья</w:t>
      </w:r>
    </w:p>
    <w:p w:rsidR="00147E78" w:rsidRPr="00147E78" w:rsidP="00147E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78" w:rsidRPr="00147E78" w:rsidP="00147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Большакова Алексея Захаровича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размере 1000 (Одна тысяча) рублей 00 копеек.</w:t>
      </w:r>
    </w:p>
    <w:p w:rsidR="00147E78" w:rsidRPr="00147E78" w:rsidP="00147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перечислять на реквизиты: 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 w:rsidRPr="00147E78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007162163, ОКТМО 71876000, ИНН 8601073664, КПП 860101001, КБК 720 116 012 030 190 00140, УИН 0412365400595003922520135.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Квитанцию об уплате штрафа необходимо предоставить в </w:t>
      </w:r>
      <w:r w:rsidRPr="00147E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Pr="00147E78">
        <w:rPr>
          <w:rFonts w:ascii="Times New Roman" w:eastAsia="Times New Roman" w:hAnsi="Times New Roman" w:cs="Times New Roman"/>
          <w:sz w:val="24"/>
          <w:szCs w:val="24"/>
          <w:lang w:eastAsia="ru-RU"/>
        </w:rPr>
        <w:t>. 212 по ул. Гагарина, д. 9, г. Сургута либо направить на электронный адрес: Surgut4@mirsud86.ru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147E78" w:rsidRPr="00147E78" w:rsidP="00147E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E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147E78" w:rsidRPr="00147E78" w:rsidP="00147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147E78" w:rsidRPr="00147E78" w:rsidP="00147E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E78" w:rsidRPr="00147E78" w:rsidP="00147E7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С.С. </w:t>
      </w:r>
      <w:r w:rsidRPr="00147E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Кужелина</w:t>
      </w:r>
    </w:p>
    <w:p w:rsidR="00147E78" w:rsidRPr="00147E78" w:rsidP="00147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C9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http://sr-srg-pkms2/xlp4/</w:t>
          </w:r>
        </w:p>
      </w:tc>
      <w:tc>
        <w:tcPr>
          <w:tcW w:w="693" w:type="dxa"/>
          <w:shd w:val="clear" w:color="auto" w:fill="auto"/>
        </w:tcPr>
        <w:p w:rsidR="00402F8D" w:rsidRPr="00330D05">
          <w:pPr>
            <w:pStyle w:val="Header"/>
            <w:rPr>
              <w:color w:val="FFFFFF"/>
              <w:lang w:val="en-US"/>
            </w:rPr>
          </w:pPr>
          <w:r w:rsidRPr="00330D05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330D0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78"/>
    <w:rsid w:val="000944D5"/>
    <w:rsid w:val="00147E78"/>
    <w:rsid w:val="00330D05"/>
    <w:rsid w:val="00402F8D"/>
    <w:rsid w:val="007432DE"/>
    <w:rsid w:val="0088006A"/>
    <w:rsid w:val="00F03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A3010A-69D6-434A-B6F6-4F6F27AC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7E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147E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47E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147E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